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E6" w:rsidRPr="00896CE6" w:rsidRDefault="00896CE6" w:rsidP="00896CE6">
      <w:pPr>
        <w:spacing w:after="12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896CE6">
        <w:rPr>
          <w:rFonts w:ascii="Arial" w:hAnsi="Arial" w:cs="Arial"/>
          <w:b/>
          <w:bCs/>
          <w:sz w:val="24"/>
          <w:szCs w:val="24"/>
        </w:rPr>
        <w:t>ПЕРЕЧЕНЬ МЕР</w:t>
      </w:r>
    </w:p>
    <w:p w:rsidR="00050954" w:rsidRDefault="00050954" w:rsidP="00896CE6">
      <w:pPr>
        <w:spacing w:after="12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050954">
        <w:rPr>
          <w:rFonts w:ascii="Arial" w:hAnsi="Arial" w:cs="Arial"/>
          <w:b/>
          <w:bCs/>
          <w:sz w:val="24"/>
          <w:szCs w:val="24"/>
        </w:rPr>
        <w:t xml:space="preserve">ПО ВЫЯВЛЕНИЮ И КОНТРОЛЮ КОНФЛИКТА ИНТЕРЕСОВ, А ТАКЖЕ ПРЕДОТВРАЩЕНИЮ ЕГО ПОСЛЕДСТВИЙ </w:t>
      </w:r>
    </w:p>
    <w:p w:rsidR="00896CE6" w:rsidRPr="00896CE6" w:rsidRDefault="00896CE6" w:rsidP="00896CE6">
      <w:pPr>
        <w:spacing w:after="12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896CE6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Pr="00896CE6">
        <w:rPr>
          <w:rFonts w:ascii="Arial" w:hAnsi="Arial" w:cs="Arial"/>
          <w:b/>
          <w:bCs/>
          <w:sz w:val="24"/>
          <w:szCs w:val="24"/>
        </w:rPr>
        <w:t xml:space="preserve">О </w:t>
      </w:r>
      <w:r w:rsidR="00A44D7D">
        <w:rPr>
          <w:rFonts w:ascii="Arial" w:hAnsi="Arial" w:cs="Arial"/>
          <w:b/>
          <w:bCs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К</w:t>
      </w:r>
      <w:r w:rsidRPr="00896CE6">
        <w:rPr>
          <w:rFonts w:ascii="Arial" w:hAnsi="Arial" w:cs="Arial"/>
          <w:b/>
          <w:bCs/>
          <w:sz w:val="24"/>
          <w:szCs w:val="24"/>
        </w:rPr>
        <w:t xml:space="preserve"> «</w:t>
      </w:r>
      <w:r w:rsidR="00A44D7D">
        <w:rPr>
          <w:rFonts w:ascii="Arial" w:hAnsi="Arial" w:cs="Arial"/>
          <w:b/>
          <w:bCs/>
          <w:sz w:val="24"/>
          <w:szCs w:val="24"/>
        </w:rPr>
        <w:t>СТОЛИЧНАЯ ФИНАНСОВАЯ КОРПОРАЦИЯ</w:t>
      </w:r>
      <w:r w:rsidRPr="00896CE6">
        <w:rPr>
          <w:rFonts w:ascii="Arial" w:hAnsi="Arial" w:cs="Arial"/>
          <w:b/>
          <w:bCs/>
          <w:sz w:val="24"/>
          <w:szCs w:val="24"/>
        </w:rPr>
        <w:t>»</w:t>
      </w:r>
    </w:p>
    <w:p w:rsidR="00896CE6" w:rsidRDefault="00896CE6" w:rsidP="00896CE6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896CE6">
        <w:rPr>
          <w:rFonts w:ascii="Arial" w:hAnsi="Arial" w:cs="Arial"/>
          <w:sz w:val="20"/>
        </w:rPr>
        <w:t xml:space="preserve">Настоящий Перечень мер </w:t>
      </w:r>
      <w:r w:rsidR="009D03A9">
        <w:rPr>
          <w:rFonts w:ascii="Arial" w:hAnsi="Arial" w:cs="Arial"/>
          <w:sz w:val="20"/>
        </w:rPr>
        <w:t xml:space="preserve">Общества с ограниченной ответственностью </w:t>
      </w:r>
      <w:r w:rsidR="00A44D7D">
        <w:rPr>
          <w:rFonts w:ascii="Arial" w:hAnsi="Arial" w:cs="Arial"/>
          <w:sz w:val="20"/>
          <w:lang w:val="ru-RU"/>
        </w:rPr>
        <w:t xml:space="preserve">Управляющая </w:t>
      </w:r>
      <w:r w:rsidR="009D03A9">
        <w:rPr>
          <w:rFonts w:ascii="Arial" w:hAnsi="Arial" w:cs="Arial"/>
          <w:sz w:val="20"/>
        </w:rPr>
        <w:t>компания «</w:t>
      </w:r>
      <w:r w:rsidR="00A44D7D">
        <w:rPr>
          <w:rFonts w:ascii="Arial" w:hAnsi="Arial" w:cs="Arial"/>
          <w:sz w:val="20"/>
          <w:lang w:val="ru-RU"/>
        </w:rPr>
        <w:t>Столичная</w:t>
      </w:r>
      <w:r w:rsidR="009D03A9">
        <w:rPr>
          <w:rFonts w:ascii="Arial" w:hAnsi="Arial" w:cs="Arial"/>
          <w:sz w:val="20"/>
        </w:rPr>
        <w:t xml:space="preserve"> Финанс</w:t>
      </w:r>
      <w:r w:rsidR="00A44D7D">
        <w:rPr>
          <w:rFonts w:ascii="Arial" w:hAnsi="Arial" w:cs="Arial"/>
          <w:sz w:val="20"/>
          <w:lang w:val="ru-RU"/>
        </w:rPr>
        <w:t>овая Корпорация</w:t>
      </w:r>
      <w:r w:rsidR="009D03A9">
        <w:rPr>
          <w:rFonts w:ascii="Arial" w:hAnsi="Arial" w:cs="Arial"/>
          <w:sz w:val="20"/>
        </w:rPr>
        <w:t>»</w:t>
      </w:r>
      <w:r w:rsidR="009D03A9" w:rsidRPr="00CB2E80">
        <w:rPr>
          <w:rFonts w:ascii="Arial" w:hAnsi="Arial" w:cs="Arial"/>
          <w:sz w:val="20"/>
        </w:rPr>
        <w:t xml:space="preserve"> (далее – </w:t>
      </w:r>
      <w:r w:rsidR="00EA19FC">
        <w:rPr>
          <w:rFonts w:ascii="Arial" w:hAnsi="Arial" w:cs="Arial"/>
          <w:sz w:val="20"/>
          <w:lang w:val="ru-RU"/>
        </w:rPr>
        <w:t>Организация</w:t>
      </w:r>
      <w:r w:rsidR="009D03A9" w:rsidRPr="00CB2E80">
        <w:rPr>
          <w:rFonts w:ascii="Arial" w:hAnsi="Arial" w:cs="Arial"/>
          <w:sz w:val="20"/>
        </w:rPr>
        <w:t>)</w:t>
      </w:r>
      <w:r w:rsidRPr="00896CE6">
        <w:rPr>
          <w:rFonts w:ascii="Arial" w:hAnsi="Arial" w:cs="Arial"/>
          <w:sz w:val="20"/>
        </w:rPr>
        <w:t xml:space="preserve"> по </w:t>
      </w:r>
      <w:r w:rsidR="00C92967">
        <w:rPr>
          <w:rFonts w:ascii="Arial" w:hAnsi="Arial" w:cs="Arial"/>
          <w:sz w:val="20"/>
          <w:lang w:val="ru-RU"/>
        </w:rPr>
        <w:t xml:space="preserve">выявлению и контролю конфликта интересов, а также предотвращению его последствий </w:t>
      </w:r>
      <w:r w:rsidRPr="00896CE6">
        <w:rPr>
          <w:rFonts w:ascii="Arial" w:hAnsi="Arial" w:cs="Arial"/>
          <w:sz w:val="20"/>
        </w:rPr>
        <w:t xml:space="preserve">(далее – Перечень мер) разработан  в соответствии с Положением Банка России от 3 августа </w:t>
      </w:r>
      <w:smartTag w:uri="urn:schemas-microsoft-com:office:smarttags" w:element="metricconverter">
        <w:smartTagPr>
          <w:attr w:name="ProductID" w:val="2015 г"/>
        </w:smartTagPr>
        <w:r w:rsidRPr="00896CE6">
          <w:rPr>
            <w:rFonts w:ascii="Arial" w:hAnsi="Arial" w:cs="Arial"/>
            <w:sz w:val="20"/>
          </w:rPr>
          <w:t>2015 г</w:t>
        </w:r>
      </w:smartTag>
      <w:r w:rsidRPr="00896CE6">
        <w:rPr>
          <w:rFonts w:ascii="Arial" w:hAnsi="Arial" w:cs="Arial"/>
          <w:sz w:val="20"/>
        </w:rPr>
        <w:t>. №</w:t>
      </w:r>
      <w:r w:rsidR="00A44D7D">
        <w:rPr>
          <w:rFonts w:ascii="Arial" w:hAnsi="Arial" w:cs="Arial"/>
          <w:sz w:val="20"/>
          <w:lang w:val="ru-RU"/>
        </w:rPr>
        <w:t xml:space="preserve"> </w:t>
      </w:r>
      <w:bookmarkStart w:id="0" w:name="_GoBack"/>
      <w:bookmarkEnd w:id="0"/>
      <w:r w:rsidRPr="00896CE6">
        <w:rPr>
          <w:rFonts w:ascii="Arial" w:hAnsi="Arial" w:cs="Arial"/>
          <w:sz w:val="20"/>
        </w:rPr>
        <w:t>482-П 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 и иными нормативными правовыми актами Российской Федерации.</w:t>
      </w:r>
    </w:p>
    <w:p w:rsidR="00C92967" w:rsidRPr="00C92967" w:rsidRDefault="00C92967" w:rsidP="00C92967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ru-RU"/>
        </w:rPr>
        <w:t>Конфликт</w:t>
      </w:r>
      <w:r w:rsidRPr="00C92967">
        <w:rPr>
          <w:rFonts w:ascii="Arial" w:hAnsi="Arial" w:cs="Arial"/>
          <w:sz w:val="20"/>
        </w:rPr>
        <w:t xml:space="preserve"> интересов – противоречие между имущественными и иными интересами Организации и (или) ее работников и клиента Организации, в результате которого действия (бездействия) Организации причиняют убытки клиенту и (или) влекут иные неблагоприятные последствия для клиента.</w:t>
      </w:r>
    </w:p>
    <w:p w:rsidR="0055347A" w:rsidRDefault="0055347A" w:rsidP="007C3E10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ru-RU"/>
        </w:rPr>
        <w:t>В целях выявления, контроля и предотвращения</w:t>
      </w:r>
      <w:r w:rsidR="00A954F5">
        <w:rPr>
          <w:rFonts w:ascii="Arial" w:hAnsi="Arial" w:cs="Arial"/>
          <w:sz w:val="20"/>
          <w:lang w:val="ru-RU"/>
        </w:rPr>
        <w:t xml:space="preserve"> конфликта интересов</w:t>
      </w:r>
      <w:r w:rsidR="005D7853">
        <w:rPr>
          <w:rFonts w:ascii="Arial" w:hAnsi="Arial" w:cs="Arial"/>
          <w:sz w:val="20"/>
          <w:lang w:val="ru-RU"/>
        </w:rPr>
        <w:t xml:space="preserve"> Организация осуществляет следующие мероприятия:</w:t>
      </w:r>
    </w:p>
    <w:p w:rsidR="00F460A3" w:rsidRPr="00F460A3" w:rsidRDefault="00F460A3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 w:rsidRPr="00F460A3">
        <w:rPr>
          <w:rFonts w:ascii="Arial" w:hAnsi="Arial" w:cs="Arial"/>
          <w:sz w:val="20"/>
          <w:lang w:val="ru-RU"/>
        </w:rPr>
        <w:t>Обеспечивает раздельное функционирование подразделений Организации, осуществляющих различные виды деятельности на рынке ценных бумаг.</w:t>
      </w:r>
    </w:p>
    <w:p w:rsidR="005D7853" w:rsidRPr="000B1D1B" w:rsidRDefault="005D7853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Принимает</w:t>
      </w:r>
      <w:r w:rsidRPr="000B1D1B">
        <w:rPr>
          <w:rFonts w:ascii="Arial" w:hAnsi="Arial" w:cs="Arial"/>
          <w:sz w:val="20"/>
          <w:lang w:val="ru-RU"/>
        </w:rPr>
        <w:t xml:space="preserve"> меры по обеспечению конфиденциальности информации, поступившей от клиента в связи с исполнением договора доверительного управления. Конфиденциальная информация не может быть использована в интересах самой Организации или третьих лиц. Такой режим создается путем применения, в частности технических средств (включающих, по необходимости, программное обеспечение, устанавливаемое на рабочих местах работников) и организационных мер (в частности, путем создания системы ограничения доступа каждого работника к информации различных уровней).</w:t>
      </w:r>
    </w:p>
    <w:p w:rsidR="005D7853" w:rsidRPr="000B1D1B" w:rsidRDefault="007D2507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</w:t>
      </w:r>
      <w:r w:rsidR="005D7853" w:rsidRPr="000B1D1B">
        <w:rPr>
          <w:rFonts w:ascii="Arial" w:hAnsi="Arial" w:cs="Arial"/>
          <w:sz w:val="20"/>
          <w:lang w:val="ru-RU"/>
        </w:rPr>
        <w:t xml:space="preserve"> осуществлени</w:t>
      </w:r>
      <w:r>
        <w:rPr>
          <w:rFonts w:ascii="Arial" w:hAnsi="Arial" w:cs="Arial"/>
          <w:sz w:val="20"/>
          <w:lang w:val="ru-RU"/>
        </w:rPr>
        <w:t>и</w:t>
      </w:r>
      <w:r w:rsidR="005D7853" w:rsidRPr="000B1D1B">
        <w:rPr>
          <w:rFonts w:ascii="Arial" w:hAnsi="Arial" w:cs="Arial"/>
          <w:sz w:val="20"/>
          <w:lang w:val="ru-RU"/>
        </w:rPr>
        <w:t xml:space="preserve"> профессиональной деятельности на рынке ценных бумаг не допускает предвзятости, давления со стороны, зависимости от третьих лиц, наносящей ущерб клиентам.</w:t>
      </w:r>
    </w:p>
    <w:p w:rsidR="007C3E10" w:rsidRPr="000B1D1B" w:rsidRDefault="007C3E10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 w:rsidRPr="000B1D1B">
        <w:rPr>
          <w:rFonts w:ascii="Arial" w:hAnsi="Arial" w:cs="Arial"/>
          <w:sz w:val="20"/>
          <w:lang w:val="ru-RU"/>
        </w:rPr>
        <w:t xml:space="preserve">При осуществлении профессиональной деятельности </w:t>
      </w:r>
      <w:r w:rsidR="007D2507" w:rsidRPr="000B1D1B">
        <w:rPr>
          <w:rFonts w:ascii="Arial" w:hAnsi="Arial" w:cs="Arial"/>
          <w:sz w:val="20"/>
          <w:lang w:val="ru-RU"/>
        </w:rPr>
        <w:t xml:space="preserve">на рынке ценных бумаг </w:t>
      </w:r>
      <w:r w:rsidRPr="000B1D1B">
        <w:rPr>
          <w:rFonts w:ascii="Arial" w:hAnsi="Arial" w:cs="Arial"/>
          <w:sz w:val="20"/>
          <w:lang w:val="ru-RU"/>
        </w:rPr>
        <w:t>руководствуется исключительно интересами клиента, если таковые не противоречат действующему законодательству Российской Федерации, требованиям внутренних документов Организации или условиям договоров, заключенных с клиентом.</w:t>
      </w:r>
    </w:p>
    <w:p w:rsidR="00A67790" w:rsidRPr="000B1D1B" w:rsidRDefault="00A67790" w:rsidP="00A67790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При </w:t>
      </w:r>
      <w:r w:rsidRPr="000B1D1B">
        <w:rPr>
          <w:rFonts w:ascii="Arial" w:hAnsi="Arial" w:cs="Arial"/>
          <w:sz w:val="20"/>
          <w:lang w:val="ru-RU"/>
        </w:rPr>
        <w:t xml:space="preserve">осуществлении </w:t>
      </w:r>
      <w:r>
        <w:rPr>
          <w:rFonts w:ascii="Arial" w:hAnsi="Arial" w:cs="Arial"/>
          <w:sz w:val="20"/>
          <w:lang w:val="ru-RU"/>
        </w:rPr>
        <w:t xml:space="preserve">доверительного </w:t>
      </w:r>
      <w:r w:rsidRPr="000B1D1B">
        <w:rPr>
          <w:rFonts w:ascii="Arial" w:hAnsi="Arial" w:cs="Arial"/>
          <w:sz w:val="20"/>
          <w:lang w:val="ru-RU"/>
        </w:rPr>
        <w:t>управления ценными бумагами</w:t>
      </w:r>
      <w:r>
        <w:rPr>
          <w:rFonts w:ascii="Arial" w:hAnsi="Arial" w:cs="Arial"/>
          <w:sz w:val="20"/>
          <w:lang w:val="ru-RU"/>
        </w:rPr>
        <w:t xml:space="preserve"> соблюдает принцип приоритета интересов клиента перед собственными интересами.</w:t>
      </w:r>
    </w:p>
    <w:p w:rsidR="007D2507" w:rsidRPr="000B1D1B" w:rsidRDefault="007D2507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 w:rsidRPr="000B1D1B">
        <w:rPr>
          <w:rFonts w:ascii="Arial" w:hAnsi="Arial" w:cs="Arial"/>
          <w:sz w:val="20"/>
          <w:lang w:val="ru-RU"/>
        </w:rPr>
        <w:t xml:space="preserve">Осуществляет деятельность по </w:t>
      </w:r>
      <w:r w:rsidR="00D93C82">
        <w:rPr>
          <w:rFonts w:ascii="Arial" w:hAnsi="Arial" w:cs="Arial"/>
          <w:sz w:val="20"/>
          <w:lang w:val="ru-RU"/>
        </w:rPr>
        <w:t xml:space="preserve">доверительному </w:t>
      </w:r>
      <w:r w:rsidRPr="000B1D1B">
        <w:rPr>
          <w:rFonts w:ascii="Arial" w:hAnsi="Arial" w:cs="Arial"/>
          <w:sz w:val="20"/>
          <w:lang w:val="ru-RU"/>
        </w:rPr>
        <w:t>управлению ценными бумагами в строгом соответствии с условиями договоров с клиентами, инвестиционной декларацией и инвестиционным профилем клиента.</w:t>
      </w:r>
    </w:p>
    <w:p w:rsidR="005D7853" w:rsidRPr="000B1D1B" w:rsidRDefault="005D7853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 w:rsidRPr="000B1D1B">
        <w:rPr>
          <w:rFonts w:ascii="Arial" w:hAnsi="Arial" w:cs="Arial"/>
          <w:sz w:val="20"/>
          <w:lang w:val="ru-RU"/>
        </w:rPr>
        <w:t xml:space="preserve">При осуществлении </w:t>
      </w:r>
      <w:r w:rsidR="0043021D">
        <w:rPr>
          <w:rFonts w:ascii="Arial" w:hAnsi="Arial" w:cs="Arial"/>
          <w:sz w:val="20"/>
          <w:lang w:val="ru-RU"/>
        </w:rPr>
        <w:t xml:space="preserve">доверительного </w:t>
      </w:r>
      <w:r w:rsidRPr="000B1D1B">
        <w:rPr>
          <w:rFonts w:ascii="Arial" w:hAnsi="Arial" w:cs="Arial"/>
          <w:sz w:val="20"/>
          <w:lang w:val="ru-RU"/>
        </w:rPr>
        <w:t xml:space="preserve">управления ценными бумагами Организация стремится заключить сделку на наиболее выгодных для клиента условиях, учитывая его инвестиционный профиль, инвестиционную стратегию и конкретные условия рынка. Организация принимает все зависящие от нее разумные меры, для достижения инвестиционных целей клиента, при соответствии уровню риска возможных убытков, который способен нести клиент.  </w:t>
      </w:r>
    </w:p>
    <w:p w:rsidR="005D7853" w:rsidRPr="000B1D1B" w:rsidRDefault="00350923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Сотрудникам</w:t>
      </w:r>
      <w:r w:rsidR="005D7853" w:rsidRPr="000B1D1B">
        <w:rPr>
          <w:rFonts w:ascii="Arial" w:hAnsi="Arial" w:cs="Arial"/>
          <w:sz w:val="20"/>
          <w:lang w:val="ru-RU"/>
        </w:rPr>
        <w:t xml:space="preserve"> Организации запрещается давать клиентам рекомендации по операциям/сделкам на рынке ценных бумаг с целью создания благоприятных условий для осуществления операций/сделок в интересах определенных клиентов, самой Организации либо собственных интересах работника.</w:t>
      </w:r>
    </w:p>
    <w:p w:rsidR="0055347A" w:rsidRPr="000B1D1B" w:rsidRDefault="005D7853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Информирует</w:t>
      </w:r>
      <w:r w:rsidR="007C3E10" w:rsidRPr="000B1D1B">
        <w:rPr>
          <w:rFonts w:ascii="Arial" w:hAnsi="Arial" w:cs="Arial"/>
          <w:sz w:val="20"/>
          <w:lang w:val="ru-RU"/>
        </w:rPr>
        <w:t xml:space="preserve"> клиент</w:t>
      </w:r>
      <w:r w:rsidR="00350923">
        <w:rPr>
          <w:rFonts w:ascii="Arial" w:hAnsi="Arial" w:cs="Arial"/>
          <w:sz w:val="20"/>
          <w:lang w:val="ru-RU"/>
        </w:rPr>
        <w:t>ов</w:t>
      </w:r>
      <w:r w:rsidR="007C3E10" w:rsidRPr="000B1D1B">
        <w:rPr>
          <w:rFonts w:ascii="Arial" w:hAnsi="Arial" w:cs="Arial"/>
          <w:sz w:val="20"/>
          <w:lang w:val="ru-RU"/>
        </w:rPr>
        <w:t xml:space="preserve"> о рисках осуществления деятельности по управлению ценными бумагами на рынке ценных бумаг.</w:t>
      </w:r>
    </w:p>
    <w:p w:rsidR="00D413BF" w:rsidRPr="00D413BF" w:rsidRDefault="0083281B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С</w:t>
      </w:r>
      <w:r w:rsidR="00D413BF" w:rsidRPr="00D413BF">
        <w:rPr>
          <w:rFonts w:ascii="Arial" w:hAnsi="Arial" w:cs="Arial"/>
          <w:sz w:val="20"/>
          <w:lang w:val="ru-RU"/>
        </w:rPr>
        <w:t xml:space="preserve">облюдает принцип разделения денежных средств и ценных бумаг клиента и самой Организации, а также принимает все разумные меры для защиты и обеспечения сохранности </w:t>
      </w:r>
      <w:r w:rsidR="00D413BF">
        <w:rPr>
          <w:rFonts w:ascii="Arial" w:hAnsi="Arial" w:cs="Arial"/>
          <w:sz w:val="20"/>
          <w:lang w:val="ru-RU"/>
        </w:rPr>
        <w:t>средств и ценных бумаг клиентов.</w:t>
      </w:r>
    </w:p>
    <w:p w:rsidR="00C92967" w:rsidRPr="00840899" w:rsidRDefault="00C92967" w:rsidP="005D31A0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 w:rsidRPr="00840899">
        <w:rPr>
          <w:rFonts w:ascii="Arial" w:hAnsi="Arial" w:cs="Arial"/>
          <w:sz w:val="20"/>
          <w:lang w:val="ru-RU"/>
        </w:rPr>
        <w:lastRenderedPageBreak/>
        <w:t xml:space="preserve">Доводит до сведения всех сотрудников, в чьи должностные обязанности входит осуществление деятельности по доверительному управлению, </w:t>
      </w:r>
      <w:r w:rsidR="00D93C82" w:rsidRPr="00840899">
        <w:rPr>
          <w:rFonts w:ascii="Arial" w:hAnsi="Arial" w:cs="Arial"/>
          <w:sz w:val="20"/>
          <w:lang w:val="ru-RU"/>
        </w:rPr>
        <w:t xml:space="preserve">требования </w:t>
      </w:r>
      <w:r w:rsidR="00840899" w:rsidRPr="00840899">
        <w:rPr>
          <w:rFonts w:ascii="Arial" w:hAnsi="Arial" w:cs="Arial"/>
          <w:sz w:val="20"/>
          <w:lang w:val="ru-RU"/>
        </w:rPr>
        <w:t>«</w:t>
      </w:r>
      <w:r w:rsidRPr="00840899">
        <w:rPr>
          <w:rFonts w:ascii="Arial" w:hAnsi="Arial" w:cs="Arial"/>
          <w:sz w:val="20"/>
          <w:lang w:val="ru-RU"/>
        </w:rPr>
        <w:t>П</w:t>
      </w:r>
      <w:r w:rsidR="00D93C82" w:rsidRPr="00840899">
        <w:rPr>
          <w:rFonts w:ascii="Arial" w:hAnsi="Arial" w:cs="Arial"/>
          <w:sz w:val="20"/>
          <w:lang w:val="ru-RU"/>
        </w:rPr>
        <w:t>ереч</w:t>
      </w:r>
      <w:r w:rsidRPr="00840899">
        <w:rPr>
          <w:rFonts w:ascii="Arial" w:hAnsi="Arial" w:cs="Arial"/>
          <w:sz w:val="20"/>
          <w:lang w:val="ru-RU"/>
        </w:rPr>
        <w:t>н</w:t>
      </w:r>
      <w:r w:rsidR="00D93C82" w:rsidRPr="00840899">
        <w:rPr>
          <w:rFonts w:ascii="Arial" w:hAnsi="Arial" w:cs="Arial"/>
          <w:sz w:val="20"/>
          <w:lang w:val="ru-RU"/>
        </w:rPr>
        <w:t>я</w:t>
      </w:r>
      <w:r w:rsidRPr="00840899">
        <w:rPr>
          <w:rFonts w:ascii="Arial" w:hAnsi="Arial" w:cs="Arial"/>
          <w:sz w:val="20"/>
          <w:lang w:val="ru-RU"/>
        </w:rPr>
        <w:t xml:space="preserve"> мер по недопущению установления приоритета интересов одного или нескольких клиентов над интересами других клиентов</w:t>
      </w:r>
      <w:r w:rsidR="00840899" w:rsidRPr="00840899">
        <w:rPr>
          <w:rFonts w:ascii="Arial" w:hAnsi="Arial" w:cs="Arial"/>
          <w:sz w:val="20"/>
          <w:lang w:val="ru-RU"/>
        </w:rPr>
        <w:t>»</w:t>
      </w:r>
      <w:r w:rsidRPr="00840899">
        <w:rPr>
          <w:rFonts w:ascii="Arial" w:hAnsi="Arial" w:cs="Arial"/>
          <w:sz w:val="20"/>
          <w:lang w:val="ru-RU"/>
        </w:rPr>
        <w:t>, а также настоящ</w:t>
      </w:r>
      <w:r w:rsidR="00D93C82" w:rsidRPr="00840899">
        <w:rPr>
          <w:rFonts w:ascii="Arial" w:hAnsi="Arial" w:cs="Arial"/>
          <w:sz w:val="20"/>
          <w:lang w:val="ru-RU"/>
        </w:rPr>
        <w:t>его</w:t>
      </w:r>
      <w:r w:rsidRPr="00840899">
        <w:rPr>
          <w:rFonts w:ascii="Arial" w:hAnsi="Arial" w:cs="Arial"/>
          <w:sz w:val="20"/>
          <w:lang w:val="ru-RU"/>
        </w:rPr>
        <w:t xml:space="preserve"> Перечн</w:t>
      </w:r>
      <w:r w:rsidR="00D93C82" w:rsidRPr="00840899">
        <w:rPr>
          <w:rFonts w:ascii="Arial" w:hAnsi="Arial" w:cs="Arial"/>
          <w:sz w:val="20"/>
          <w:lang w:val="ru-RU"/>
        </w:rPr>
        <w:t>я</w:t>
      </w:r>
      <w:r w:rsidRPr="00840899">
        <w:rPr>
          <w:rFonts w:ascii="Arial" w:hAnsi="Arial" w:cs="Arial"/>
          <w:sz w:val="20"/>
          <w:lang w:val="ru-RU"/>
        </w:rPr>
        <w:t xml:space="preserve"> мер.</w:t>
      </w:r>
      <w:r w:rsidR="00840899">
        <w:rPr>
          <w:rFonts w:ascii="Arial" w:hAnsi="Arial" w:cs="Arial"/>
          <w:sz w:val="20"/>
          <w:lang w:val="ru-RU"/>
        </w:rPr>
        <w:t xml:space="preserve"> </w:t>
      </w:r>
      <w:r w:rsidRPr="00840899">
        <w:rPr>
          <w:rFonts w:ascii="Arial" w:hAnsi="Arial" w:cs="Arial"/>
          <w:sz w:val="20"/>
          <w:lang w:val="ru-RU"/>
        </w:rPr>
        <w:t xml:space="preserve">К сотрудникам, допустившим нарушение требований </w:t>
      </w:r>
      <w:r w:rsidR="00840899" w:rsidRPr="00840899">
        <w:rPr>
          <w:rFonts w:ascii="Arial" w:hAnsi="Arial" w:cs="Arial"/>
          <w:sz w:val="20"/>
          <w:lang w:val="ru-RU"/>
        </w:rPr>
        <w:t>«</w:t>
      </w:r>
      <w:r w:rsidRPr="00840899">
        <w:rPr>
          <w:rFonts w:ascii="Arial" w:hAnsi="Arial" w:cs="Arial"/>
          <w:sz w:val="20"/>
          <w:lang w:val="ru-RU"/>
        </w:rPr>
        <w:t>Перечня мер по недопущению установления приоритета интересов одного или нескольких клиентов над интересами других клиентов</w:t>
      </w:r>
      <w:r w:rsidR="00840899" w:rsidRPr="00840899">
        <w:rPr>
          <w:rFonts w:ascii="Arial" w:hAnsi="Arial" w:cs="Arial"/>
          <w:sz w:val="20"/>
          <w:lang w:val="ru-RU"/>
        </w:rPr>
        <w:t>»</w:t>
      </w:r>
      <w:r w:rsidRPr="00840899">
        <w:rPr>
          <w:rFonts w:ascii="Arial" w:hAnsi="Arial" w:cs="Arial"/>
          <w:sz w:val="20"/>
          <w:lang w:val="ru-RU"/>
        </w:rPr>
        <w:t xml:space="preserve"> и настоящего Перечня мер, применяются меры дисциплинарного взыскания.</w:t>
      </w:r>
    </w:p>
    <w:p w:rsidR="0083281B" w:rsidRDefault="0083281B" w:rsidP="008328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Осуществляет</w:t>
      </w:r>
      <w:r w:rsidRPr="00D93C82">
        <w:rPr>
          <w:rFonts w:ascii="Arial" w:hAnsi="Arial" w:cs="Arial"/>
          <w:sz w:val="20"/>
          <w:lang w:val="ru-RU"/>
        </w:rPr>
        <w:t xml:space="preserve"> внутренний контроль за деятельностью подразделений и отдельных работников, задействованных в выполнении, оформлении и учете сделок и операций Организации и клиента, а также имеющих доступ к Конфиденциальной информации, в целях защиты прав и интересов, как клиентов, так и Организации от ошибочных или недобросовестных действий работников Организации, которые могут принести убытки как клиентам, так и Организации, нанести вред ее репутации, привести к ущемлению прав и интересов клиентов, либо иметь иные негативные последствия.</w:t>
      </w:r>
    </w:p>
    <w:p w:rsidR="00C92967" w:rsidRPr="000B1D1B" w:rsidRDefault="00C92967" w:rsidP="000B1D1B">
      <w:pPr>
        <w:pStyle w:val="3"/>
        <w:numPr>
          <w:ilvl w:val="0"/>
          <w:numId w:val="20"/>
        </w:numPr>
        <w:tabs>
          <w:tab w:val="left" w:pos="993"/>
        </w:tabs>
        <w:spacing w:after="100"/>
        <w:ind w:left="426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В случае, если меры, принятые Организацией, по предотвращению последствий конфликта интересов, не привели к снижению риска причинения ущерба интересам клиента, Организация уведомляет клиента о конфликте интересов</w:t>
      </w:r>
      <w:r w:rsidR="00516A8C">
        <w:rPr>
          <w:rFonts w:ascii="Arial" w:hAnsi="Arial" w:cs="Arial"/>
          <w:sz w:val="20"/>
          <w:lang w:val="ru-RU"/>
        </w:rPr>
        <w:t xml:space="preserve"> до начала совершения сделок/операций, связанных с доверительным управлением имуществом клиента.</w:t>
      </w:r>
    </w:p>
    <w:p w:rsidR="00D93C82" w:rsidRDefault="00D93C82" w:rsidP="00213860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  <w:lang w:val="ru-RU"/>
        </w:rPr>
      </w:pPr>
      <w:r w:rsidRPr="00D93C82">
        <w:rPr>
          <w:rFonts w:ascii="Arial" w:hAnsi="Arial" w:cs="Arial"/>
          <w:sz w:val="20"/>
          <w:lang w:val="ru-RU"/>
        </w:rPr>
        <w:t xml:space="preserve">Контроль за исполнением требований, изложенных в настоящем Перечне мер, возлагается на </w:t>
      </w:r>
      <w:r w:rsidR="0083281B">
        <w:rPr>
          <w:rFonts w:ascii="Arial" w:hAnsi="Arial" w:cs="Arial"/>
          <w:sz w:val="20"/>
          <w:lang w:val="ru-RU"/>
        </w:rPr>
        <w:t>Заместителя Генерального директора-к</w:t>
      </w:r>
      <w:r w:rsidRPr="00D93C82">
        <w:rPr>
          <w:rFonts w:ascii="Arial" w:hAnsi="Arial" w:cs="Arial"/>
          <w:sz w:val="20"/>
          <w:lang w:val="ru-RU"/>
        </w:rPr>
        <w:t>онтролера и руководителей подразделений Организации</w:t>
      </w:r>
      <w:r w:rsidR="00840899">
        <w:rPr>
          <w:rFonts w:ascii="Arial" w:hAnsi="Arial" w:cs="Arial"/>
          <w:sz w:val="20"/>
          <w:lang w:val="ru-RU"/>
        </w:rPr>
        <w:t>, осуществляющих деятельность на рынке ценных бумаг</w:t>
      </w:r>
      <w:r w:rsidRPr="00D93C82">
        <w:rPr>
          <w:rFonts w:ascii="Arial" w:hAnsi="Arial" w:cs="Arial"/>
          <w:sz w:val="20"/>
          <w:lang w:val="ru-RU"/>
        </w:rPr>
        <w:t>.</w:t>
      </w:r>
    </w:p>
    <w:p w:rsidR="00123781" w:rsidRPr="00123781" w:rsidRDefault="00123781" w:rsidP="00123781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Организация</w:t>
      </w:r>
      <w:r w:rsidRPr="00123781">
        <w:rPr>
          <w:rFonts w:ascii="Arial" w:hAnsi="Arial" w:cs="Arial"/>
          <w:sz w:val="20"/>
          <w:lang w:val="ru-RU"/>
        </w:rPr>
        <w:t xml:space="preserve"> вправе вносить изменения в настоящую </w:t>
      </w:r>
      <w:r>
        <w:rPr>
          <w:rFonts w:ascii="Arial" w:hAnsi="Arial" w:cs="Arial"/>
          <w:sz w:val="20"/>
          <w:lang w:val="ru-RU"/>
        </w:rPr>
        <w:t>Перечень мер</w:t>
      </w:r>
      <w:r w:rsidRPr="00123781">
        <w:rPr>
          <w:rFonts w:ascii="Arial" w:hAnsi="Arial" w:cs="Arial"/>
          <w:sz w:val="20"/>
          <w:lang w:val="ru-RU"/>
        </w:rPr>
        <w:t xml:space="preserve"> с соблюдением требований законодательства Российской Федерации и нормативных актов Банка России.</w:t>
      </w:r>
    </w:p>
    <w:p w:rsidR="000B16F4" w:rsidRPr="00E25907" w:rsidRDefault="00896CE6" w:rsidP="002C5C0C">
      <w:pPr>
        <w:pStyle w:val="3"/>
        <w:numPr>
          <w:ilvl w:val="0"/>
          <w:numId w:val="19"/>
        </w:numPr>
        <w:tabs>
          <w:tab w:val="left" w:pos="426"/>
        </w:tabs>
        <w:spacing w:after="100"/>
        <w:ind w:left="0" w:firstLine="0"/>
        <w:rPr>
          <w:rFonts w:ascii="Arial" w:hAnsi="Arial" w:cs="Arial"/>
          <w:sz w:val="20"/>
        </w:rPr>
      </w:pPr>
      <w:r w:rsidRPr="00E25907">
        <w:rPr>
          <w:rFonts w:ascii="Arial" w:hAnsi="Arial" w:cs="Arial"/>
          <w:sz w:val="20"/>
        </w:rPr>
        <w:t xml:space="preserve">Настоящий Перечень мер </w:t>
      </w:r>
      <w:r w:rsidR="00213860" w:rsidRPr="00E25907">
        <w:rPr>
          <w:rFonts w:ascii="Arial" w:hAnsi="Arial" w:cs="Arial"/>
          <w:sz w:val="20"/>
          <w:lang w:val="ru-RU"/>
        </w:rPr>
        <w:t xml:space="preserve">подлежит раскрытию </w:t>
      </w:r>
      <w:r w:rsidR="00213860" w:rsidRPr="00E25907">
        <w:rPr>
          <w:rFonts w:ascii="Arial" w:hAnsi="Arial" w:cs="Arial"/>
          <w:sz w:val="20"/>
        </w:rPr>
        <w:t xml:space="preserve">на официальном сайте </w:t>
      </w:r>
      <w:r w:rsidR="00213860" w:rsidRPr="00E25907">
        <w:rPr>
          <w:rFonts w:ascii="Arial" w:hAnsi="Arial" w:cs="Arial"/>
          <w:sz w:val="20"/>
          <w:lang w:val="ru-RU"/>
        </w:rPr>
        <w:t>Организации</w:t>
      </w:r>
      <w:r w:rsidR="00213860" w:rsidRPr="00E25907">
        <w:rPr>
          <w:rFonts w:ascii="Arial" w:hAnsi="Arial" w:cs="Arial"/>
          <w:sz w:val="20"/>
        </w:rPr>
        <w:t xml:space="preserve"> </w:t>
      </w:r>
      <w:r w:rsidRPr="00E25907">
        <w:rPr>
          <w:rFonts w:ascii="Arial" w:hAnsi="Arial" w:cs="Arial"/>
          <w:sz w:val="20"/>
        </w:rPr>
        <w:t>в сети Интернет.</w:t>
      </w: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Pr="00F460A3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  <w:lang w:val="ru-RU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p w:rsidR="000B16F4" w:rsidRDefault="000B16F4" w:rsidP="000B16F4">
      <w:pPr>
        <w:pStyle w:val="3"/>
        <w:tabs>
          <w:tab w:val="left" w:pos="426"/>
        </w:tabs>
        <w:spacing w:after="100"/>
        <w:rPr>
          <w:rFonts w:ascii="Arial" w:hAnsi="Arial" w:cs="Arial"/>
          <w:sz w:val="20"/>
        </w:rPr>
      </w:pPr>
    </w:p>
    <w:sectPr w:rsidR="000B16F4" w:rsidSect="00417B31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63" w:rsidRDefault="00C14463" w:rsidP="00C14463">
      <w:pPr>
        <w:spacing w:after="0" w:line="240" w:lineRule="auto"/>
      </w:pPr>
      <w:r>
        <w:separator/>
      </w:r>
    </w:p>
  </w:endnote>
  <w:end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63" w:rsidRDefault="00C14463" w:rsidP="00C14463">
      <w:pPr>
        <w:spacing w:after="0" w:line="240" w:lineRule="auto"/>
      </w:pPr>
      <w:r>
        <w:separator/>
      </w:r>
    </w:p>
  </w:footnote>
  <w:footnote w:type="continuationSeparator" w:id="0">
    <w:p w:rsidR="00C14463" w:rsidRDefault="00C14463" w:rsidP="00C1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DE8"/>
    <w:multiLevelType w:val="hybridMultilevel"/>
    <w:tmpl w:val="29CE1416"/>
    <w:lvl w:ilvl="0" w:tplc="9D80A510">
      <w:start w:val="1"/>
      <w:numFmt w:val="decimal"/>
      <w:lvlText w:val="20.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4D8"/>
    <w:multiLevelType w:val="multilevel"/>
    <w:tmpl w:val="140A3A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F646E4D"/>
    <w:multiLevelType w:val="hybridMultilevel"/>
    <w:tmpl w:val="829E5260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27E40169"/>
    <w:multiLevelType w:val="hybridMultilevel"/>
    <w:tmpl w:val="8EB2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77C1"/>
    <w:multiLevelType w:val="hybridMultilevel"/>
    <w:tmpl w:val="980213E6"/>
    <w:lvl w:ilvl="0" w:tplc="F828BF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2384"/>
    <w:multiLevelType w:val="hybridMultilevel"/>
    <w:tmpl w:val="0200039E"/>
    <w:lvl w:ilvl="0" w:tplc="6518B3EC">
      <w:start w:val="1"/>
      <w:numFmt w:val="decimal"/>
      <w:lvlText w:val="23.%1."/>
      <w:lvlJc w:val="left"/>
      <w:pPr>
        <w:ind w:left="16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2E57C2D"/>
    <w:multiLevelType w:val="hybridMultilevel"/>
    <w:tmpl w:val="35A20A58"/>
    <w:lvl w:ilvl="0" w:tplc="9D80A510">
      <w:start w:val="1"/>
      <w:numFmt w:val="decimal"/>
      <w:lvlText w:val="20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2A6966"/>
    <w:multiLevelType w:val="hybridMultilevel"/>
    <w:tmpl w:val="50D208E4"/>
    <w:lvl w:ilvl="0" w:tplc="A6E4E2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649E"/>
    <w:multiLevelType w:val="hybridMultilevel"/>
    <w:tmpl w:val="763A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0469B"/>
    <w:multiLevelType w:val="hybridMultilevel"/>
    <w:tmpl w:val="C3AC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550B5"/>
    <w:multiLevelType w:val="multilevel"/>
    <w:tmpl w:val="D4BCD3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 w15:restartNumberingAfterBreak="0">
    <w:nsid w:val="520426B2"/>
    <w:multiLevelType w:val="hybridMultilevel"/>
    <w:tmpl w:val="A25412BA"/>
    <w:lvl w:ilvl="0" w:tplc="E6DAD40C">
      <w:start w:val="1"/>
      <w:numFmt w:val="decimal"/>
      <w:lvlText w:val="%1."/>
      <w:lvlJc w:val="left"/>
      <w:pPr>
        <w:ind w:left="109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5AAC4B30"/>
    <w:multiLevelType w:val="hybridMultilevel"/>
    <w:tmpl w:val="7A2C8FAC"/>
    <w:lvl w:ilvl="0" w:tplc="71C89C60">
      <w:start w:val="1"/>
      <w:numFmt w:val="decimal"/>
      <w:lvlText w:val="%1."/>
      <w:lvlJc w:val="left"/>
      <w:pPr>
        <w:tabs>
          <w:tab w:val="num" w:pos="-3"/>
        </w:tabs>
        <w:ind w:left="-740" w:firstLine="740"/>
      </w:pPr>
      <w:rPr>
        <w:rFonts w:hint="default"/>
        <w:b w:val="0"/>
      </w:rPr>
    </w:lvl>
    <w:lvl w:ilvl="1" w:tplc="62222D0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63F67"/>
    <w:multiLevelType w:val="hybridMultilevel"/>
    <w:tmpl w:val="3E7EEBD8"/>
    <w:lvl w:ilvl="0" w:tplc="40A443DC">
      <w:start w:val="1"/>
      <w:numFmt w:val="bullet"/>
      <w:lvlText w:val=""/>
      <w:lvlJc w:val="left"/>
      <w:pPr>
        <w:tabs>
          <w:tab w:val="num" w:pos="1338"/>
        </w:tabs>
        <w:ind w:left="13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6653533F"/>
    <w:multiLevelType w:val="hybridMultilevel"/>
    <w:tmpl w:val="D314268A"/>
    <w:lvl w:ilvl="0" w:tplc="19B6C9B6">
      <w:start w:val="1"/>
      <w:numFmt w:val="decimal"/>
      <w:lvlText w:val="1.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6" w15:restartNumberingAfterBreak="0">
    <w:nsid w:val="6B987366"/>
    <w:multiLevelType w:val="hybridMultilevel"/>
    <w:tmpl w:val="D4C294EE"/>
    <w:lvl w:ilvl="0" w:tplc="A2E48BC6">
      <w:start w:val="1"/>
      <w:numFmt w:val="decimal"/>
      <w:lvlText w:val="3.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7" w15:restartNumberingAfterBreak="0">
    <w:nsid w:val="759E0790"/>
    <w:multiLevelType w:val="singleLevel"/>
    <w:tmpl w:val="A4AC0B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BB5F11"/>
    <w:multiLevelType w:val="multilevel"/>
    <w:tmpl w:val="39049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9" w15:restartNumberingAfterBreak="0">
    <w:nsid w:val="7E252E3F"/>
    <w:multiLevelType w:val="hybridMultilevel"/>
    <w:tmpl w:val="64BC09A6"/>
    <w:lvl w:ilvl="0" w:tplc="6178C68E">
      <w:start w:val="1"/>
      <w:numFmt w:val="decimal"/>
      <w:lvlText w:val="%1."/>
      <w:lvlJc w:val="left"/>
      <w:pPr>
        <w:ind w:left="128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6"/>
  </w:num>
  <w:num w:numId="5">
    <w:abstractNumId w:val="6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4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55"/>
    <w:rsid w:val="00042EC9"/>
    <w:rsid w:val="000465DA"/>
    <w:rsid w:val="00047F29"/>
    <w:rsid w:val="00050954"/>
    <w:rsid w:val="00087933"/>
    <w:rsid w:val="000A0AC7"/>
    <w:rsid w:val="000A635D"/>
    <w:rsid w:val="000B16F4"/>
    <w:rsid w:val="000B1D1B"/>
    <w:rsid w:val="000C2AC3"/>
    <w:rsid w:val="000D04E4"/>
    <w:rsid w:val="000E1BE3"/>
    <w:rsid w:val="000E3E9B"/>
    <w:rsid w:val="000E3EB4"/>
    <w:rsid w:val="000F6F8B"/>
    <w:rsid w:val="00112032"/>
    <w:rsid w:val="001156B2"/>
    <w:rsid w:val="00116035"/>
    <w:rsid w:val="00123781"/>
    <w:rsid w:val="00140677"/>
    <w:rsid w:val="001503CE"/>
    <w:rsid w:val="0017529E"/>
    <w:rsid w:val="0017596C"/>
    <w:rsid w:val="00196DD0"/>
    <w:rsid w:val="001A5DAE"/>
    <w:rsid w:val="001A68D1"/>
    <w:rsid w:val="001E1B54"/>
    <w:rsid w:val="001F4AAD"/>
    <w:rsid w:val="001F66B9"/>
    <w:rsid w:val="00211320"/>
    <w:rsid w:val="00213860"/>
    <w:rsid w:val="00225A59"/>
    <w:rsid w:val="0024792C"/>
    <w:rsid w:val="002B09A4"/>
    <w:rsid w:val="002B13A5"/>
    <w:rsid w:val="002B5502"/>
    <w:rsid w:val="002D53EA"/>
    <w:rsid w:val="002E28CB"/>
    <w:rsid w:val="002E7C67"/>
    <w:rsid w:val="002F57CE"/>
    <w:rsid w:val="00321F6E"/>
    <w:rsid w:val="0033062E"/>
    <w:rsid w:val="003353FE"/>
    <w:rsid w:val="00340834"/>
    <w:rsid w:val="00350923"/>
    <w:rsid w:val="003D268E"/>
    <w:rsid w:val="00417B31"/>
    <w:rsid w:val="00422EF6"/>
    <w:rsid w:val="0043021D"/>
    <w:rsid w:val="0043279C"/>
    <w:rsid w:val="00450110"/>
    <w:rsid w:val="004716EF"/>
    <w:rsid w:val="004C787A"/>
    <w:rsid w:val="004E042F"/>
    <w:rsid w:val="004F1C2F"/>
    <w:rsid w:val="00504F0B"/>
    <w:rsid w:val="0051540F"/>
    <w:rsid w:val="00516A8C"/>
    <w:rsid w:val="00545F85"/>
    <w:rsid w:val="00551CB8"/>
    <w:rsid w:val="0055347A"/>
    <w:rsid w:val="00553993"/>
    <w:rsid w:val="0057127D"/>
    <w:rsid w:val="0057614E"/>
    <w:rsid w:val="005827AC"/>
    <w:rsid w:val="005A6046"/>
    <w:rsid w:val="005D676D"/>
    <w:rsid w:val="005D7853"/>
    <w:rsid w:val="00635B11"/>
    <w:rsid w:val="00644BC0"/>
    <w:rsid w:val="006516EA"/>
    <w:rsid w:val="00666777"/>
    <w:rsid w:val="006668C6"/>
    <w:rsid w:val="00680807"/>
    <w:rsid w:val="006B3357"/>
    <w:rsid w:val="006F7803"/>
    <w:rsid w:val="00767A4A"/>
    <w:rsid w:val="00772A81"/>
    <w:rsid w:val="00781E4A"/>
    <w:rsid w:val="00786696"/>
    <w:rsid w:val="007C3E10"/>
    <w:rsid w:val="007C5D21"/>
    <w:rsid w:val="007D2507"/>
    <w:rsid w:val="007E7776"/>
    <w:rsid w:val="007F266F"/>
    <w:rsid w:val="0083281B"/>
    <w:rsid w:val="00840899"/>
    <w:rsid w:val="008456BA"/>
    <w:rsid w:val="008715E5"/>
    <w:rsid w:val="0089068B"/>
    <w:rsid w:val="00896CE6"/>
    <w:rsid w:val="00897562"/>
    <w:rsid w:val="008A69EB"/>
    <w:rsid w:val="008C0798"/>
    <w:rsid w:val="008C11CE"/>
    <w:rsid w:val="008D6CB2"/>
    <w:rsid w:val="008E24A9"/>
    <w:rsid w:val="008F193A"/>
    <w:rsid w:val="009136AB"/>
    <w:rsid w:val="0092115E"/>
    <w:rsid w:val="009670CD"/>
    <w:rsid w:val="00970480"/>
    <w:rsid w:val="00985D49"/>
    <w:rsid w:val="009A7855"/>
    <w:rsid w:val="009D03A9"/>
    <w:rsid w:val="009F15B9"/>
    <w:rsid w:val="00A16F33"/>
    <w:rsid w:val="00A22DED"/>
    <w:rsid w:val="00A44D7D"/>
    <w:rsid w:val="00A66929"/>
    <w:rsid w:val="00A67790"/>
    <w:rsid w:val="00A954F5"/>
    <w:rsid w:val="00A971EC"/>
    <w:rsid w:val="00AE3B92"/>
    <w:rsid w:val="00AF0D59"/>
    <w:rsid w:val="00B03EDC"/>
    <w:rsid w:val="00B05B61"/>
    <w:rsid w:val="00B23B7C"/>
    <w:rsid w:val="00B55BF5"/>
    <w:rsid w:val="00B834AB"/>
    <w:rsid w:val="00B842AA"/>
    <w:rsid w:val="00BB4122"/>
    <w:rsid w:val="00BE242C"/>
    <w:rsid w:val="00C11447"/>
    <w:rsid w:val="00C14463"/>
    <w:rsid w:val="00C5212A"/>
    <w:rsid w:val="00C92967"/>
    <w:rsid w:val="00D018CA"/>
    <w:rsid w:val="00D37E9E"/>
    <w:rsid w:val="00D413BF"/>
    <w:rsid w:val="00D41921"/>
    <w:rsid w:val="00D43857"/>
    <w:rsid w:val="00D43894"/>
    <w:rsid w:val="00D57C19"/>
    <w:rsid w:val="00D80D5B"/>
    <w:rsid w:val="00D840F8"/>
    <w:rsid w:val="00D93C82"/>
    <w:rsid w:val="00DF18E6"/>
    <w:rsid w:val="00E14313"/>
    <w:rsid w:val="00E25907"/>
    <w:rsid w:val="00E26916"/>
    <w:rsid w:val="00E34ADF"/>
    <w:rsid w:val="00E46DE0"/>
    <w:rsid w:val="00E55F6F"/>
    <w:rsid w:val="00E63F5F"/>
    <w:rsid w:val="00E73F39"/>
    <w:rsid w:val="00E74B05"/>
    <w:rsid w:val="00E963E4"/>
    <w:rsid w:val="00E9729B"/>
    <w:rsid w:val="00EA19FC"/>
    <w:rsid w:val="00EA1B36"/>
    <w:rsid w:val="00ED5117"/>
    <w:rsid w:val="00EE39AD"/>
    <w:rsid w:val="00EF4EB0"/>
    <w:rsid w:val="00F24774"/>
    <w:rsid w:val="00F26F33"/>
    <w:rsid w:val="00F35F38"/>
    <w:rsid w:val="00F40880"/>
    <w:rsid w:val="00F4136B"/>
    <w:rsid w:val="00F460A3"/>
    <w:rsid w:val="00F51ECE"/>
    <w:rsid w:val="00F572B5"/>
    <w:rsid w:val="00F64BCD"/>
    <w:rsid w:val="00F9605B"/>
    <w:rsid w:val="00FA2D58"/>
    <w:rsid w:val="00F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05AC10C2-59FE-488D-94EA-7F6A0300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2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9704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87933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"/>
    <w:rsid w:val="0008793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3">
    <w:name w:val="List Paragraph"/>
    <w:basedOn w:val="a"/>
    <w:uiPriority w:val="34"/>
    <w:qFormat/>
    <w:rsid w:val="000879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144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">
    <w:name w:val="Нижний колонтитул1"/>
    <w:basedOn w:val="Standard"/>
    <w:rsid w:val="00C14463"/>
    <w:pPr>
      <w:tabs>
        <w:tab w:val="center" w:pos="4677"/>
        <w:tab w:val="right" w:pos="9355"/>
      </w:tabs>
    </w:pPr>
  </w:style>
  <w:style w:type="paragraph" w:styleId="a4">
    <w:name w:val="header"/>
    <w:basedOn w:val="a"/>
    <w:link w:val="a5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463"/>
  </w:style>
  <w:style w:type="paragraph" w:styleId="a6">
    <w:name w:val="footer"/>
    <w:basedOn w:val="a"/>
    <w:link w:val="a7"/>
    <w:uiPriority w:val="99"/>
    <w:unhideWhenUsed/>
    <w:rsid w:val="00C14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463"/>
  </w:style>
  <w:style w:type="paragraph" w:styleId="a8">
    <w:name w:val="Body Text Indent"/>
    <w:basedOn w:val="a"/>
    <w:link w:val="a9"/>
    <w:uiPriority w:val="99"/>
    <w:unhideWhenUsed/>
    <w:rsid w:val="00896C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6CE6"/>
  </w:style>
  <w:style w:type="paragraph" w:styleId="aa">
    <w:name w:val="Body Text"/>
    <w:basedOn w:val="a"/>
    <w:link w:val="ab"/>
    <w:uiPriority w:val="99"/>
    <w:rsid w:val="00896CE6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6CE6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96C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896CE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C325D-D27C-4A95-BBDE-53E98B0F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strekalova</dc:creator>
  <cp:lastModifiedBy>Наталья Стрекалова</cp:lastModifiedBy>
  <cp:revision>2</cp:revision>
  <dcterms:created xsi:type="dcterms:W3CDTF">2016-10-24T09:25:00Z</dcterms:created>
  <dcterms:modified xsi:type="dcterms:W3CDTF">2016-10-24T09:25:00Z</dcterms:modified>
</cp:coreProperties>
</file>